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7C" w:rsidRDefault="00FE6E80">
      <w:pPr>
        <w:pStyle w:val="Titolo"/>
        <w:rPr>
          <w:sz w:val="56"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660400" cy="6731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3" w:rsidRPr="00203314" w:rsidRDefault="00BF0463">
      <w:pPr>
        <w:pStyle w:val="Titolo"/>
        <w:rPr>
          <w:szCs w:val="52"/>
        </w:rPr>
      </w:pPr>
      <w:proofErr w:type="gramStart"/>
      <w:r w:rsidRPr="00203314">
        <w:rPr>
          <w:szCs w:val="52"/>
        </w:rPr>
        <w:t>COMUNE  DI</w:t>
      </w:r>
      <w:proofErr w:type="gramEnd"/>
      <w:r w:rsidRPr="00203314">
        <w:rPr>
          <w:szCs w:val="52"/>
        </w:rPr>
        <w:t xml:space="preserve">  OLBIA</w:t>
      </w:r>
    </w:p>
    <w:p w:rsidR="00487183" w:rsidRDefault="00152A88" w:rsidP="00F21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Assessorato alle Politiche sociali</w:t>
      </w:r>
    </w:p>
    <w:p w:rsidR="00152A88" w:rsidRDefault="00152A88" w:rsidP="00F2117C">
      <w:pPr>
        <w:jc w:val="center"/>
        <w:rPr>
          <w:b/>
          <w:sz w:val="32"/>
          <w:szCs w:val="32"/>
        </w:rPr>
      </w:pPr>
    </w:p>
    <w:p w:rsidR="00BF0463" w:rsidRPr="00CB610F" w:rsidRDefault="00D80FE3" w:rsidP="00F2117C">
      <w:pPr>
        <w:jc w:val="center"/>
        <w:rPr>
          <w:b/>
          <w:sz w:val="32"/>
          <w:szCs w:val="32"/>
        </w:rPr>
      </w:pPr>
      <w:r w:rsidRPr="00CB610F">
        <w:rPr>
          <w:b/>
          <w:sz w:val="32"/>
          <w:szCs w:val="32"/>
        </w:rPr>
        <w:t>AVVISO</w:t>
      </w:r>
      <w:r w:rsidR="00203314" w:rsidRPr="00CB610F">
        <w:rPr>
          <w:b/>
          <w:sz w:val="32"/>
          <w:szCs w:val="32"/>
        </w:rPr>
        <w:t xml:space="preserve"> DI PUBBLICA UTILITA’</w:t>
      </w:r>
    </w:p>
    <w:p w:rsidR="00CB610F" w:rsidRDefault="00CB610F" w:rsidP="00F2117C">
      <w:pPr>
        <w:jc w:val="center"/>
        <w:rPr>
          <w:b/>
          <w:sz w:val="28"/>
          <w:szCs w:val="28"/>
        </w:rPr>
      </w:pPr>
    </w:p>
    <w:p w:rsidR="00BF0463" w:rsidRPr="00CB610F" w:rsidRDefault="00BF0463"/>
    <w:tbl>
      <w:tblPr>
        <w:tblW w:w="100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BF0463" w:rsidTr="00B4247B">
        <w:trPr>
          <w:trHeight w:val="10760"/>
        </w:trPr>
        <w:tc>
          <w:tcPr>
            <w:tcW w:w="10051" w:type="dxa"/>
          </w:tcPr>
          <w:p w:rsidR="00152A88" w:rsidRPr="007B791E" w:rsidRDefault="00152A88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152A88" w:rsidRPr="008529FE" w:rsidRDefault="008529FE" w:rsidP="007B791E">
            <w:pPr>
              <w:pStyle w:val="Paragrafoelenco"/>
              <w:tabs>
                <w:tab w:val="left" w:pos="0"/>
              </w:tabs>
              <w:ind w:left="355" w:right="497"/>
              <w:jc w:val="center"/>
              <w:rPr>
                <w:b/>
                <w:sz w:val="28"/>
                <w:szCs w:val="28"/>
              </w:rPr>
            </w:pPr>
            <w:r w:rsidRPr="008529FE">
              <w:rPr>
                <w:b/>
                <w:sz w:val="28"/>
                <w:szCs w:val="28"/>
              </w:rPr>
              <w:t>FONDO PER L’ACCESSO ALLE ABITAZIONI IN LOCAZIONE</w:t>
            </w:r>
          </w:p>
          <w:p w:rsidR="00BF0463" w:rsidRPr="008529FE" w:rsidRDefault="008529FE" w:rsidP="007B791E">
            <w:pPr>
              <w:pStyle w:val="Paragrafoelenco"/>
              <w:tabs>
                <w:tab w:val="left" w:pos="0"/>
              </w:tabs>
              <w:ind w:left="355" w:right="497"/>
              <w:jc w:val="center"/>
              <w:rPr>
                <w:b/>
                <w:sz w:val="28"/>
                <w:szCs w:val="28"/>
              </w:rPr>
            </w:pPr>
            <w:proofErr w:type="gramStart"/>
            <w:r w:rsidRPr="008529FE">
              <w:rPr>
                <w:b/>
                <w:sz w:val="28"/>
                <w:szCs w:val="28"/>
              </w:rPr>
              <w:t>GRADUATORIE</w:t>
            </w:r>
            <w:r w:rsidR="00797858">
              <w:rPr>
                <w:b/>
                <w:sz w:val="28"/>
                <w:szCs w:val="28"/>
              </w:rPr>
              <w:t xml:space="preserve">  PROVVISORIE</w:t>
            </w:r>
            <w:proofErr w:type="gramEnd"/>
            <w:r w:rsidR="00797858">
              <w:rPr>
                <w:b/>
                <w:sz w:val="28"/>
                <w:szCs w:val="28"/>
              </w:rPr>
              <w:t xml:space="preserve"> </w:t>
            </w:r>
            <w:r w:rsidRPr="008529FE">
              <w:rPr>
                <w:b/>
                <w:sz w:val="28"/>
                <w:szCs w:val="28"/>
              </w:rPr>
              <w:t xml:space="preserve"> ANNO 20</w:t>
            </w:r>
            <w:r w:rsidR="003B75C6">
              <w:rPr>
                <w:b/>
                <w:sz w:val="28"/>
                <w:szCs w:val="28"/>
              </w:rPr>
              <w:t>20</w:t>
            </w:r>
          </w:p>
          <w:p w:rsidR="00152A88" w:rsidRPr="007B791E" w:rsidRDefault="00152A88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B4247B" w:rsidRDefault="00874265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  <w:r w:rsidRPr="00BE3A15">
              <w:rPr>
                <w:sz w:val="28"/>
                <w:szCs w:val="28"/>
              </w:rPr>
              <w:t>L</w:t>
            </w:r>
            <w:r w:rsidR="00755695" w:rsidRPr="00BE3A15">
              <w:rPr>
                <w:sz w:val="28"/>
                <w:szCs w:val="28"/>
              </w:rPr>
              <w:t xml:space="preserve">’Assessore alle Politiche </w:t>
            </w:r>
            <w:r w:rsidR="00254C9E" w:rsidRPr="00BE3A15">
              <w:rPr>
                <w:sz w:val="28"/>
                <w:szCs w:val="28"/>
              </w:rPr>
              <w:t>S</w:t>
            </w:r>
            <w:r w:rsidR="00755695" w:rsidRPr="00BE3A15">
              <w:rPr>
                <w:sz w:val="28"/>
                <w:szCs w:val="28"/>
              </w:rPr>
              <w:t>ociali comunic</w:t>
            </w:r>
            <w:r w:rsidRPr="00BE3A15">
              <w:rPr>
                <w:sz w:val="28"/>
                <w:szCs w:val="28"/>
              </w:rPr>
              <w:t>a</w:t>
            </w:r>
            <w:r w:rsidR="00755695" w:rsidRPr="00BE3A15">
              <w:rPr>
                <w:sz w:val="28"/>
                <w:szCs w:val="28"/>
              </w:rPr>
              <w:t xml:space="preserve"> </w:t>
            </w:r>
            <w:r w:rsidR="00152A88" w:rsidRPr="00BE3A15">
              <w:rPr>
                <w:sz w:val="28"/>
                <w:szCs w:val="28"/>
              </w:rPr>
              <w:t xml:space="preserve">ai cittadini che hanno presentato domanda per accedere al Contributo integrativo al canone di </w:t>
            </w:r>
            <w:proofErr w:type="gramStart"/>
            <w:r w:rsidR="00152A88" w:rsidRPr="00BE3A15">
              <w:rPr>
                <w:sz w:val="28"/>
                <w:szCs w:val="28"/>
              </w:rPr>
              <w:t>locazione  20</w:t>
            </w:r>
            <w:r w:rsidR="003B75C6">
              <w:rPr>
                <w:sz w:val="28"/>
                <w:szCs w:val="28"/>
              </w:rPr>
              <w:t>20</w:t>
            </w:r>
            <w:proofErr w:type="gramEnd"/>
            <w:r w:rsidR="00152A88" w:rsidRPr="00BE3A15">
              <w:rPr>
                <w:sz w:val="28"/>
                <w:szCs w:val="28"/>
              </w:rPr>
              <w:t xml:space="preserve">, ai sensi dell’art. 11 della L. 431/1998, che la graduatoria </w:t>
            </w:r>
            <w:r w:rsidR="00797858" w:rsidRPr="00E2788D">
              <w:rPr>
                <w:b/>
                <w:sz w:val="28"/>
                <w:szCs w:val="28"/>
              </w:rPr>
              <w:t>provvisoria</w:t>
            </w:r>
            <w:r w:rsidR="00797858" w:rsidRPr="00BE3A15">
              <w:rPr>
                <w:sz w:val="28"/>
                <w:szCs w:val="28"/>
              </w:rPr>
              <w:t xml:space="preserve"> </w:t>
            </w:r>
            <w:r w:rsidR="00F50B2A">
              <w:rPr>
                <w:sz w:val="28"/>
                <w:szCs w:val="28"/>
              </w:rPr>
              <w:t>degli ammessi</w:t>
            </w:r>
            <w:r w:rsidR="00AF7A63" w:rsidRPr="00BE3A15">
              <w:rPr>
                <w:sz w:val="28"/>
                <w:szCs w:val="28"/>
              </w:rPr>
              <w:t xml:space="preserve"> e l’elenco</w:t>
            </w:r>
            <w:r w:rsidR="009C4EB5" w:rsidRPr="00BE3A15">
              <w:rPr>
                <w:sz w:val="28"/>
                <w:szCs w:val="28"/>
              </w:rPr>
              <w:t xml:space="preserve"> degli </w:t>
            </w:r>
            <w:r w:rsidR="00AF7A63" w:rsidRPr="00BE3A15">
              <w:rPr>
                <w:sz w:val="28"/>
                <w:szCs w:val="28"/>
              </w:rPr>
              <w:t xml:space="preserve"> esclusi</w:t>
            </w:r>
            <w:r w:rsidR="00152A88" w:rsidRPr="00BE3A15">
              <w:rPr>
                <w:sz w:val="28"/>
                <w:szCs w:val="28"/>
              </w:rPr>
              <w:t xml:space="preserve"> </w:t>
            </w:r>
            <w:r w:rsidR="003B75C6">
              <w:rPr>
                <w:sz w:val="28"/>
                <w:szCs w:val="28"/>
              </w:rPr>
              <w:t>sono</w:t>
            </w:r>
            <w:r w:rsidR="00152A88" w:rsidRPr="00BE3A15">
              <w:rPr>
                <w:sz w:val="28"/>
                <w:szCs w:val="28"/>
              </w:rPr>
              <w:t xml:space="preserve"> </w:t>
            </w:r>
            <w:r w:rsidR="00B4247B">
              <w:rPr>
                <w:sz w:val="28"/>
                <w:szCs w:val="28"/>
              </w:rPr>
              <w:t>stat</w:t>
            </w:r>
            <w:r w:rsidR="003B75C6">
              <w:rPr>
                <w:sz w:val="28"/>
                <w:szCs w:val="28"/>
              </w:rPr>
              <w:t>i</w:t>
            </w:r>
            <w:r w:rsidR="00B4247B">
              <w:rPr>
                <w:sz w:val="28"/>
                <w:szCs w:val="28"/>
              </w:rPr>
              <w:t xml:space="preserve"> pubblicat</w:t>
            </w:r>
            <w:r w:rsidR="003B75C6">
              <w:rPr>
                <w:sz w:val="28"/>
                <w:szCs w:val="28"/>
              </w:rPr>
              <w:t>i</w:t>
            </w:r>
            <w:r w:rsidR="00B4247B">
              <w:rPr>
                <w:sz w:val="28"/>
                <w:szCs w:val="28"/>
              </w:rPr>
              <w:t xml:space="preserve"> </w:t>
            </w:r>
            <w:r w:rsidR="00152A88" w:rsidRPr="00BE3A15">
              <w:rPr>
                <w:sz w:val="28"/>
                <w:szCs w:val="28"/>
              </w:rPr>
              <w:t xml:space="preserve"> </w:t>
            </w:r>
            <w:r w:rsidR="008529FE">
              <w:rPr>
                <w:sz w:val="28"/>
                <w:szCs w:val="28"/>
              </w:rPr>
              <w:t>nel</w:t>
            </w:r>
            <w:r w:rsidR="008D7764">
              <w:rPr>
                <w:sz w:val="28"/>
                <w:szCs w:val="28"/>
              </w:rPr>
              <w:t xml:space="preserve"> </w:t>
            </w:r>
            <w:r w:rsidR="00B4247B">
              <w:rPr>
                <w:sz w:val="28"/>
                <w:szCs w:val="28"/>
              </w:rPr>
              <w:t>Sito istituzionale del Comune di</w:t>
            </w:r>
            <w:r w:rsidR="008D7764">
              <w:rPr>
                <w:sz w:val="28"/>
                <w:szCs w:val="28"/>
              </w:rPr>
              <w:t xml:space="preserve"> Olbia</w:t>
            </w:r>
            <w:r w:rsidR="00482B39">
              <w:rPr>
                <w:sz w:val="28"/>
                <w:szCs w:val="28"/>
              </w:rPr>
              <w:t>.</w:t>
            </w:r>
          </w:p>
          <w:p w:rsidR="0018491F" w:rsidRPr="007B791E" w:rsidRDefault="0018491F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152A88" w:rsidRDefault="00B4247B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  <w:r w:rsidRPr="00B4247B">
              <w:rPr>
                <w:sz w:val="28"/>
                <w:szCs w:val="28"/>
              </w:rPr>
              <w:t xml:space="preserve">Si informano gli interessati che per motivi </w:t>
            </w:r>
            <w:r>
              <w:rPr>
                <w:sz w:val="28"/>
                <w:szCs w:val="28"/>
              </w:rPr>
              <w:t xml:space="preserve">di </w:t>
            </w:r>
            <w:r w:rsidR="00E2788D">
              <w:rPr>
                <w:sz w:val="28"/>
                <w:szCs w:val="28"/>
              </w:rPr>
              <w:t xml:space="preserve">tutela della </w:t>
            </w:r>
            <w:r>
              <w:rPr>
                <w:sz w:val="28"/>
                <w:szCs w:val="28"/>
              </w:rPr>
              <w:t>privacy, ai sens</w:t>
            </w:r>
            <w:r w:rsidR="007B791E">
              <w:rPr>
                <w:sz w:val="28"/>
                <w:szCs w:val="28"/>
              </w:rPr>
              <w:t xml:space="preserve">i </w:t>
            </w:r>
            <w:r w:rsidRPr="00B4247B">
              <w:rPr>
                <w:sz w:val="28"/>
                <w:szCs w:val="28"/>
              </w:rPr>
              <w:t xml:space="preserve">del </w:t>
            </w:r>
            <w:proofErr w:type="gramStart"/>
            <w:r w:rsidRPr="00B4247B">
              <w:rPr>
                <w:sz w:val="28"/>
                <w:szCs w:val="28"/>
              </w:rPr>
              <w:t>D.Lgs</w:t>
            </w:r>
            <w:proofErr w:type="gramEnd"/>
            <w:r w:rsidRPr="00B4247B">
              <w:rPr>
                <w:sz w:val="28"/>
                <w:szCs w:val="28"/>
              </w:rPr>
              <w:t>. 196/2003</w:t>
            </w:r>
            <w:r w:rsidR="003B75C6">
              <w:rPr>
                <w:sz w:val="28"/>
                <w:szCs w:val="28"/>
              </w:rPr>
              <w:t xml:space="preserve"> </w:t>
            </w:r>
            <w:r w:rsidR="00D974B2">
              <w:rPr>
                <w:sz w:val="28"/>
                <w:szCs w:val="28"/>
              </w:rPr>
              <w:t xml:space="preserve">e </w:t>
            </w:r>
            <w:r w:rsidR="00E2788D">
              <w:rPr>
                <w:sz w:val="28"/>
                <w:szCs w:val="28"/>
              </w:rPr>
              <w:t>ss.</w:t>
            </w:r>
            <w:proofErr w:type="gramStart"/>
            <w:r w:rsidR="00E2788D">
              <w:rPr>
                <w:sz w:val="28"/>
                <w:szCs w:val="28"/>
              </w:rPr>
              <w:t>mm.ii</w:t>
            </w:r>
            <w:proofErr w:type="gramEnd"/>
            <w:r w:rsidR="00E2788D" w:rsidRPr="00B4247B">
              <w:rPr>
                <w:sz w:val="28"/>
                <w:szCs w:val="28"/>
              </w:rPr>
              <w:t xml:space="preserve">, </w:t>
            </w:r>
            <w:r w:rsidRPr="00B4247B">
              <w:rPr>
                <w:sz w:val="28"/>
                <w:szCs w:val="28"/>
              </w:rPr>
              <w:t xml:space="preserve">le graduatorie </w:t>
            </w:r>
            <w:r w:rsidR="007B791E">
              <w:rPr>
                <w:sz w:val="28"/>
                <w:szCs w:val="28"/>
              </w:rPr>
              <w:t>sono state</w:t>
            </w:r>
            <w:r w:rsidRPr="00B4247B">
              <w:rPr>
                <w:sz w:val="28"/>
                <w:szCs w:val="28"/>
              </w:rPr>
              <w:t xml:space="preserve"> pubblicate omettendo i dati </w:t>
            </w:r>
            <w:r w:rsidR="008529FE">
              <w:rPr>
                <w:sz w:val="28"/>
                <w:szCs w:val="28"/>
              </w:rPr>
              <w:t>personali</w:t>
            </w:r>
            <w:r w:rsidRPr="00B4247B">
              <w:rPr>
                <w:sz w:val="28"/>
                <w:szCs w:val="28"/>
              </w:rPr>
              <w:t>.</w:t>
            </w:r>
          </w:p>
          <w:p w:rsidR="00B4247B" w:rsidRPr="00BE3A15" w:rsidRDefault="00B4247B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7B791E" w:rsidRPr="00B4247B" w:rsidRDefault="007B791E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 interessati</w:t>
            </w:r>
            <w:r w:rsidRPr="00B4247B">
              <w:rPr>
                <w:sz w:val="28"/>
                <w:szCs w:val="28"/>
              </w:rPr>
              <w:t xml:space="preserve"> potr</w:t>
            </w:r>
            <w:r>
              <w:rPr>
                <w:sz w:val="28"/>
                <w:szCs w:val="28"/>
              </w:rPr>
              <w:t>anno</w:t>
            </w:r>
            <w:r w:rsidRPr="00B4247B">
              <w:rPr>
                <w:sz w:val="28"/>
                <w:szCs w:val="28"/>
              </w:rPr>
              <w:t xml:space="preserve"> verificare la </w:t>
            </w:r>
            <w:r w:rsidRPr="007B791E">
              <w:rPr>
                <w:sz w:val="28"/>
                <w:szCs w:val="28"/>
              </w:rPr>
              <w:t>propria</w:t>
            </w:r>
            <w:r w:rsidRPr="00B4247B">
              <w:rPr>
                <w:sz w:val="28"/>
                <w:szCs w:val="28"/>
              </w:rPr>
              <w:t xml:space="preserve"> posizione in graduatoria presso </w:t>
            </w:r>
          </w:p>
          <w:p w:rsidR="00B4247B" w:rsidRPr="00BE3A15" w:rsidRDefault="007B791E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1C1829" w:rsidRPr="00BE3A15">
              <w:rPr>
                <w:sz w:val="28"/>
                <w:szCs w:val="28"/>
              </w:rPr>
              <w:t xml:space="preserve">’Ufficio del Responsabile del procedimento </w:t>
            </w:r>
            <w:r w:rsidR="00BE3A15">
              <w:rPr>
                <w:sz w:val="28"/>
                <w:szCs w:val="28"/>
              </w:rPr>
              <w:t xml:space="preserve">in via Capo Verde, Zona </w:t>
            </w:r>
            <w:proofErr w:type="gramStart"/>
            <w:r w:rsidR="00BE3A15">
              <w:rPr>
                <w:sz w:val="28"/>
                <w:szCs w:val="28"/>
              </w:rPr>
              <w:t xml:space="preserve">industriale, </w:t>
            </w:r>
            <w:r w:rsidR="00CB610F" w:rsidRPr="00BE3A15">
              <w:rPr>
                <w:sz w:val="28"/>
                <w:szCs w:val="28"/>
              </w:rPr>
              <w:t xml:space="preserve"> </w:t>
            </w:r>
            <w:r w:rsidR="00EF0FE5" w:rsidRPr="00BE3A15">
              <w:rPr>
                <w:sz w:val="28"/>
                <w:szCs w:val="28"/>
              </w:rPr>
              <w:t>presso</w:t>
            </w:r>
            <w:proofErr w:type="gramEnd"/>
            <w:r w:rsidR="00EF0FE5" w:rsidRPr="00BE3A15">
              <w:rPr>
                <w:sz w:val="28"/>
                <w:szCs w:val="28"/>
              </w:rPr>
              <w:t xml:space="preserve"> </w:t>
            </w:r>
            <w:r w:rsidR="00EF0FE5">
              <w:rPr>
                <w:sz w:val="28"/>
                <w:szCs w:val="28"/>
              </w:rPr>
              <w:t xml:space="preserve">Delta Center,  </w:t>
            </w:r>
            <w:r w:rsidR="00BE3A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° piano</w:t>
            </w:r>
            <w:r w:rsidR="003B75C6">
              <w:rPr>
                <w:sz w:val="28"/>
                <w:szCs w:val="28"/>
              </w:rPr>
              <w:t xml:space="preserve"> o</w:t>
            </w:r>
            <w:r w:rsidR="003B75C6" w:rsidRPr="00BE3A15">
              <w:rPr>
                <w:sz w:val="28"/>
                <w:szCs w:val="28"/>
              </w:rPr>
              <w:t xml:space="preserve"> rivolge</w:t>
            </w:r>
            <w:r w:rsidR="003B75C6">
              <w:rPr>
                <w:sz w:val="28"/>
                <w:szCs w:val="28"/>
              </w:rPr>
              <w:t>ndos</w:t>
            </w:r>
            <w:r w:rsidR="003B75C6" w:rsidRPr="00BE3A15">
              <w:rPr>
                <w:sz w:val="28"/>
                <w:szCs w:val="28"/>
              </w:rPr>
              <w:t xml:space="preserve">i </w:t>
            </w:r>
            <w:r w:rsidR="003B75C6">
              <w:rPr>
                <w:sz w:val="28"/>
                <w:szCs w:val="28"/>
              </w:rPr>
              <w:t>al seguente recapito telefonico:</w:t>
            </w:r>
            <w:r w:rsidR="003B75C6" w:rsidRPr="00BE3A15">
              <w:rPr>
                <w:sz w:val="28"/>
                <w:szCs w:val="28"/>
              </w:rPr>
              <w:t xml:space="preserve"> 0789/520</w:t>
            </w:r>
            <w:r w:rsidR="003B75C6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</w:t>
            </w:r>
          </w:p>
          <w:p w:rsidR="00B4247B" w:rsidRPr="00BE3A15" w:rsidRDefault="00B4247B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CB610F" w:rsidRPr="00BE3A15" w:rsidRDefault="00F50B2A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Avverso le graduatorie può essere presentato ricorso, entro </w:t>
            </w:r>
            <w:r w:rsidR="000C0857">
              <w:rPr>
                <w:sz w:val="28"/>
                <w:szCs w:val="28"/>
              </w:rPr>
              <w:t>1</w:t>
            </w:r>
            <w:r w:rsidR="009E50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giorni dalla data di pubblicazione delle medesime, all’ufficio Protocollo del Comune di Olbia al seguente indirizzo: COMUNE DI OLBIA – ASSESSORATO ALLE POLITICHE SOCIALI – VIA </w:t>
            </w:r>
            <w:r w:rsidR="000C0857">
              <w:rPr>
                <w:sz w:val="28"/>
                <w:szCs w:val="28"/>
              </w:rPr>
              <w:t xml:space="preserve">GARIBALDI </w:t>
            </w:r>
            <w:r>
              <w:rPr>
                <w:sz w:val="28"/>
                <w:szCs w:val="28"/>
              </w:rPr>
              <w:t xml:space="preserve">N. </w:t>
            </w:r>
            <w:r w:rsidR="000C0857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– 07026 OLBIA</w:t>
            </w:r>
            <w:r w:rsidR="008529FE">
              <w:rPr>
                <w:sz w:val="28"/>
                <w:szCs w:val="28"/>
              </w:rPr>
              <w:t>.</w:t>
            </w:r>
            <w:r w:rsidR="0033253B">
              <w:rPr>
                <w:sz w:val="28"/>
                <w:szCs w:val="28"/>
              </w:rPr>
              <w:t xml:space="preserve"> </w:t>
            </w:r>
          </w:p>
          <w:p w:rsidR="006F5C32" w:rsidRPr="00BE3A15" w:rsidRDefault="006F5C32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CB610F" w:rsidRPr="00BE3A15" w:rsidRDefault="00CB610F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BF0463" w:rsidRPr="00BE3A15" w:rsidRDefault="00BF0463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487183" w:rsidRPr="007B791E" w:rsidRDefault="00824B0E" w:rsidP="007B791E">
            <w:pPr>
              <w:pStyle w:val="Paragrafoelenco"/>
              <w:tabs>
                <w:tab w:val="left" w:pos="0"/>
              </w:tabs>
              <w:ind w:left="355" w:right="4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L’ASSESSORE </w:t>
            </w:r>
            <w:r w:rsidR="00487183" w:rsidRPr="007B791E">
              <w:rPr>
                <w:b/>
                <w:sz w:val="28"/>
                <w:szCs w:val="28"/>
              </w:rPr>
              <w:t>ALLE POLITICHE SOCIALI</w:t>
            </w:r>
          </w:p>
          <w:p w:rsidR="00487183" w:rsidRPr="007B791E" w:rsidRDefault="000C0857" w:rsidP="007B791E">
            <w:pPr>
              <w:pStyle w:val="Paragrafoelenco"/>
              <w:tabs>
                <w:tab w:val="left" w:pos="0"/>
              </w:tabs>
              <w:ind w:left="355" w:right="4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Simonetta Lai</w:t>
            </w:r>
          </w:p>
          <w:p w:rsidR="006F5C32" w:rsidRPr="007B791E" w:rsidRDefault="006F5C32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6F5C32" w:rsidRPr="007B791E" w:rsidRDefault="006F5C32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9C4EB5" w:rsidRPr="007B791E" w:rsidRDefault="009C4EB5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  <w:p w:rsidR="009C4EB5" w:rsidRPr="007B791E" w:rsidRDefault="009C4EB5" w:rsidP="007B791E">
            <w:pPr>
              <w:pStyle w:val="Paragrafoelenco"/>
              <w:tabs>
                <w:tab w:val="left" w:pos="0"/>
              </w:tabs>
              <w:ind w:left="355" w:right="497"/>
              <w:jc w:val="both"/>
              <w:rPr>
                <w:sz w:val="28"/>
                <w:szCs w:val="28"/>
              </w:rPr>
            </w:pPr>
          </w:p>
        </w:tc>
      </w:tr>
    </w:tbl>
    <w:p w:rsidR="00BF0463" w:rsidRDefault="00BF0463" w:rsidP="00D77A47"/>
    <w:sectPr w:rsidR="00BF0463" w:rsidSect="00D77A47">
      <w:pgSz w:w="11906" w:h="16838"/>
      <w:pgMar w:top="964" w:right="1134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9E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591CC4"/>
    <w:multiLevelType w:val="hybridMultilevel"/>
    <w:tmpl w:val="A240E774"/>
    <w:lvl w:ilvl="0" w:tplc="3050C5AC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6922"/>
    <w:multiLevelType w:val="hybridMultilevel"/>
    <w:tmpl w:val="4B706766"/>
    <w:lvl w:ilvl="0" w:tplc="31D65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D2B0D"/>
    <w:multiLevelType w:val="hybridMultilevel"/>
    <w:tmpl w:val="BDE2306E"/>
    <w:lvl w:ilvl="0" w:tplc="8E6075B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E0D755F"/>
    <w:multiLevelType w:val="hybridMultilevel"/>
    <w:tmpl w:val="2F205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74A6"/>
    <w:multiLevelType w:val="hybridMultilevel"/>
    <w:tmpl w:val="ACEA25E6"/>
    <w:lvl w:ilvl="0" w:tplc="8E607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812C5"/>
    <w:multiLevelType w:val="hybridMultilevel"/>
    <w:tmpl w:val="80AE072E"/>
    <w:lvl w:ilvl="0" w:tplc="8E607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71FE8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8270A6C"/>
    <w:multiLevelType w:val="hybridMultilevel"/>
    <w:tmpl w:val="277629DE"/>
    <w:lvl w:ilvl="0" w:tplc="8E607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5CE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BB6685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A9E61A7"/>
    <w:multiLevelType w:val="hybridMultilevel"/>
    <w:tmpl w:val="23D4CE48"/>
    <w:lvl w:ilvl="0" w:tplc="8E607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A"/>
    <w:rsid w:val="00010653"/>
    <w:rsid w:val="00045982"/>
    <w:rsid w:val="00053CF0"/>
    <w:rsid w:val="00095354"/>
    <w:rsid w:val="000C0857"/>
    <w:rsid w:val="00106F3A"/>
    <w:rsid w:val="00147E2D"/>
    <w:rsid w:val="00152A88"/>
    <w:rsid w:val="001656C9"/>
    <w:rsid w:val="00172199"/>
    <w:rsid w:val="0018491F"/>
    <w:rsid w:val="001C1829"/>
    <w:rsid w:val="001D4105"/>
    <w:rsid w:val="001E09BD"/>
    <w:rsid w:val="001E3B13"/>
    <w:rsid w:val="001F42FA"/>
    <w:rsid w:val="00203314"/>
    <w:rsid w:val="002346E1"/>
    <w:rsid w:val="00254C9E"/>
    <w:rsid w:val="0026643F"/>
    <w:rsid w:val="00291064"/>
    <w:rsid w:val="002A438C"/>
    <w:rsid w:val="0033253B"/>
    <w:rsid w:val="003737D0"/>
    <w:rsid w:val="003B75C6"/>
    <w:rsid w:val="003F11E7"/>
    <w:rsid w:val="00447042"/>
    <w:rsid w:val="00465B59"/>
    <w:rsid w:val="00474D06"/>
    <w:rsid w:val="00482B39"/>
    <w:rsid w:val="00487183"/>
    <w:rsid w:val="004C4B89"/>
    <w:rsid w:val="004C668F"/>
    <w:rsid w:val="004F26E0"/>
    <w:rsid w:val="005252AF"/>
    <w:rsid w:val="00532A42"/>
    <w:rsid w:val="005338A1"/>
    <w:rsid w:val="005B255C"/>
    <w:rsid w:val="005C66D5"/>
    <w:rsid w:val="005D7107"/>
    <w:rsid w:val="005E00B7"/>
    <w:rsid w:val="00612ABA"/>
    <w:rsid w:val="00646ABF"/>
    <w:rsid w:val="00663B3B"/>
    <w:rsid w:val="0067406E"/>
    <w:rsid w:val="006D1EC8"/>
    <w:rsid w:val="006F5C32"/>
    <w:rsid w:val="0072524B"/>
    <w:rsid w:val="00725946"/>
    <w:rsid w:val="00755695"/>
    <w:rsid w:val="007711BC"/>
    <w:rsid w:val="00797858"/>
    <w:rsid w:val="007A76D2"/>
    <w:rsid w:val="007B0DBC"/>
    <w:rsid w:val="007B791E"/>
    <w:rsid w:val="007F6D19"/>
    <w:rsid w:val="00824B0E"/>
    <w:rsid w:val="00830913"/>
    <w:rsid w:val="008529FE"/>
    <w:rsid w:val="00867DFA"/>
    <w:rsid w:val="00874265"/>
    <w:rsid w:val="008A12AB"/>
    <w:rsid w:val="008A6269"/>
    <w:rsid w:val="008B627E"/>
    <w:rsid w:val="008D7764"/>
    <w:rsid w:val="00900E2E"/>
    <w:rsid w:val="0090311D"/>
    <w:rsid w:val="0094711A"/>
    <w:rsid w:val="009C4EB5"/>
    <w:rsid w:val="009E50EE"/>
    <w:rsid w:val="009F03DF"/>
    <w:rsid w:val="009F1B63"/>
    <w:rsid w:val="00A038BE"/>
    <w:rsid w:val="00A57A03"/>
    <w:rsid w:val="00A609D1"/>
    <w:rsid w:val="00A609F3"/>
    <w:rsid w:val="00AA366C"/>
    <w:rsid w:val="00AB1356"/>
    <w:rsid w:val="00AC0F82"/>
    <w:rsid w:val="00AF0377"/>
    <w:rsid w:val="00AF7A63"/>
    <w:rsid w:val="00B03E75"/>
    <w:rsid w:val="00B4247B"/>
    <w:rsid w:val="00B51B3E"/>
    <w:rsid w:val="00B661ED"/>
    <w:rsid w:val="00B75F31"/>
    <w:rsid w:val="00B83830"/>
    <w:rsid w:val="00B865ED"/>
    <w:rsid w:val="00BE10BC"/>
    <w:rsid w:val="00BE3A15"/>
    <w:rsid w:val="00BF0463"/>
    <w:rsid w:val="00C30076"/>
    <w:rsid w:val="00C43CF3"/>
    <w:rsid w:val="00C66083"/>
    <w:rsid w:val="00C807F8"/>
    <w:rsid w:val="00C94CCF"/>
    <w:rsid w:val="00CA4ADC"/>
    <w:rsid w:val="00CB610F"/>
    <w:rsid w:val="00CC3D17"/>
    <w:rsid w:val="00CE1A9C"/>
    <w:rsid w:val="00D02AC9"/>
    <w:rsid w:val="00D06EF3"/>
    <w:rsid w:val="00D12309"/>
    <w:rsid w:val="00D16E0C"/>
    <w:rsid w:val="00D4598A"/>
    <w:rsid w:val="00D53E2A"/>
    <w:rsid w:val="00D60990"/>
    <w:rsid w:val="00D77A47"/>
    <w:rsid w:val="00D80FE3"/>
    <w:rsid w:val="00D85A69"/>
    <w:rsid w:val="00D974B2"/>
    <w:rsid w:val="00DD1F0D"/>
    <w:rsid w:val="00DE2520"/>
    <w:rsid w:val="00DE6A33"/>
    <w:rsid w:val="00E2788D"/>
    <w:rsid w:val="00E73872"/>
    <w:rsid w:val="00EA3E08"/>
    <w:rsid w:val="00EF0FE5"/>
    <w:rsid w:val="00F058B8"/>
    <w:rsid w:val="00F14352"/>
    <w:rsid w:val="00F2117C"/>
    <w:rsid w:val="00F50B2A"/>
    <w:rsid w:val="00FB2523"/>
    <w:rsid w:val="00FB7858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437B7C-9084-4753-9B92-542B8159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406E"/>
  </w:style>
  <w:style w:type="paragraph" w:styleId="Titolo1">
    <w:name w:val="heading 1"/>
    <w:basedOn w:val="Normale"/>
    <w:next w:val="Normale"/>
    <w:qFormat/>
    <w:rsid w:val="0067406E"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qFormat/>
    <w:rsid w:val="0067406E"/>
    <w:pPr>
      <w:keepNext/>
      <w:spacing w:line="360" w:lineRule="auto"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67406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7406E"/>
    <w:pPr>
      <w:keepNext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7406E"/>
    <w:pPr>
      <w:jc w:val="center"/>
    </w:pPr>
    <w:rPr>
      <w:b/>
      <w:sz w:val="52"/>
    </w:rPr>
  </w:style>
  <w:style w:type="paragraph" w:styleId="Corpotesto">
    <w:name w:val="Body Text"/>
    <w:basedOn w:val="Normale"/>
    <w:rsid w:val="0067406E"/>
    <w:pPr>
      <w:jc w:val="both"/>
    </w:pPr>
    <w:rPr>
      <w:sz w:val="24"/>
    </w:rPr>
  </w:style>
  <w:style w:type="paragraph" w:styleId="Rientrocorpodeltesto">
    <w:name w:val="Body Text Indent"/>
    <w:basedOn w:val="Normale"/>
    <w:rsid w:val="0067406E"/>
    <w:pPr>
      <w:ind w:firstLine="709"/>
    </w:pPr>
    <w:rPr>
      <w:sz w:val="24"/>
    </w:rPr>
  </w:style>
  <w:style w:type="paragraph" w:styleId="Corpodeltesto3">
    <w:name w:val="Body Text 3"/>
    <w:basedOn w:val="Normale"/>
    <w:rsid w:val="0067406E"/>
    <w:pPr>
      <w:jc w:val="both"/>
    </w:pPr>
    <w:rPr>
      <w:sz w:val="28"/>
      <w:u w:val="single"/>
    </w:rPr>
  </w:style>
  <w:style w:type="paragraph" w:styleId="Rientrocorpodeltesto2">
    <w:name w:val="Body Text Indent 2"/>
    <w:basedOn w:val="Normale"/>
    <w:rsid w:val="0067406E"/>
    <w:pPr>
      <w:ind w:firstLine="709"/>
      <w:jc w:val="both"/>
    </w:pPr>
    <w:rPr>
      <w:sz w:val="28"/>
    </w:rPr>
  </w:style>
  <w:style w:type="paragraph" w:styleId="Testodelblocco">
    <w:name w:val="Block Text"/>
    <w:basedOn w:val="Normale"/>
    <w:rsid w:val="0067406E"/>
    <w:pPr>
      <w:ind w:left="142" w:right="141"/>
      <w:jc w:val="both"/>
    </w:pPr>
    <w:rPr>
      <w:sz w:val="24"/>
    </w:rPr>
  </w:style>
  <w:style w:type="paragraph" w:styleId="Mappadocumento">
    <w:name w:val="Document Map"/>
    <w:basedOn w:val="Normale"/>
    <w:semiHidden/>
    <w:rsid w:val="0094711A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basedOn w:val="Carpredefinitoparagrafo"/>
    <w:rsid w:val="00D85A69"/>
    <w:rPr>
      <w:color w:val="0000FF"/>
      <w:u w:val="single"/>
    </w:rPr>
  </w:style>
  <w:style w:type="paragraph" w:styleId="Testofumetto">
    <w:name w:val="Balloon Text"/>
    <w:basedOn w:val="Normale"/>
    <w:semiHidden/>
    <w:rsid w:val="00D16E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E2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4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OLBIA</vt:lpstr>
    </vt:vector>
  </TitlesOfParts>
  <Company>Comune Di OLBIA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OLBIA</dc:title>
  <dc:creator>Servizi Sociali</dc:creator>
  <cp:lastModifiedBy>Loris Piras</cp:lastModifiedBy>
  <cp:revision>2</cp:revision>
  <cp:lastPrinted>2019-10-15T08:08:00Z</cp:lastPrinted>
  <dcterms:created xsi:type="dcterms:W3CDTF">2020-07-15T09:45:00Z</dcterms:created>
  <dcterms:modified xsi:type="dcterms:W3CDTF">2020-07-15T09:45:00Z</dcterms:modified>
</cp:coreProperties>
</file>